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D3028C" w14:textId="77777777" w:rsidR="00B82833" w:rsidRPr="005F684C" w:rsidRDefault="00B30276" w:rsidP="005F684C">
      <w:pPr>
        <w:spacing w:before="100"/>
        <w:jc w:val="center"/>
        <w:rPr>
          <w:b/>
          <w:sz w:val="28"/>
          <w:szCs w:val="28"/>
        </w:rPr>
      </w:pPr>
      <w:r w:rsidRPr="005F684C">
        <w:rPr>
          <w:b/>
          <w:sz w:val="28"/>
          <w:szCs w:val="28"/>
        </w:rPr>
        <w:t>Select a lesson from the ICE Pack</w:t>
      </w:r>
    </w:p>
    <w:p w14:paraId="1E1575D3" w14:textId="77777777" w:rsidR="00B82833" w:rsidRDefault="00B82833">
      <w:pPr>
        <w:pStyle w:val="BodyText"/>
        <w:rPr>
          <w:b/>
        </w:rPr>
      </w:pPr>
    </w:p>
    <w:p w14:paraId="3855E5A3" w14:textId="77777777" w:rsidR="00B82833" w:rsidRPr="005F684C" w:rsidRDefault="00B30276" w:rsidP="000920C0">
      <w:pPr>
        <w:pStyle w:val="ListParagraph"/>
        <w:numPr>
          <w:ilvl w:val="0"/>
          <w:numId w:val="1"/>
        </w:numPr>
        <w:tabs>
          <w:tab w:val="left" w:pos="834"/>
        </w:tabs>
        <w:spacing w:before="1"/>
        <w:ind w:right="110"/>
        <w:rPr>
          <w:rFonts w:ascii="Tahoma" w:hAnsi="Tahoma" w:cs="Tahoma"/>
          <w:sz w:val="28"/>
          <w:szCs w:val="28"/>
        </w:rPr>
      </w:pPr>
      <w:r w:rsidRPr="005F684C">
        <w:rPr>
          <w:rFonts w:ascii="Tahoma" w:hAnsi="Tahoma" w:cs="Tahoma"/>
          <w:sz w:val="28"/>
          <w:szCs w:val="28"/>
        </w:rPr>
        <w:t>Think about the learners in your class then choose a lesson that you know they would benefit</w:t>
      </w:r>
      <w:r w:rsidRPr="005F684C">
        <w:rPr>
          <w:rFonts w:ascii="Tahoma" w:hAnsi="Tahoma" w:cs="Tahoma"/>
          <w:spacing w:val="-8"/>
          <w:sz w:val="28"/>
          <w:szCs w:val="28"/>
        </w:rPr>
        <w:t xml:space="preserve"> </w:t>
      </w:r>
      <w:r w:rsidRPr="005F684C">
        <w:rPr>
          <w:rFonts w:ascii="Tahoma" w:hAnsi="Tahoma" w:cs="Tahoma"/>
          <w:sz w:val="28"/>
          <w:szCs w:val="28"/>
        </w:rPr>
        <w:t>from.</w:t>
      </w:r>
      <w:r w:rsidR="000920C0" w:rsidRPr="005F684C">
        <w:rPr>
          <w:rFonts w:ascii="Tahoma" w:hAnsi="Tahoma" w:cs="Tahoma"/>
          <w:sz w:val="28"/>
          <w:szCs w:val="28"/>
        </w:rPr>
        <w:t xml:space="preserve"> </w:t>
      </w:r>
    </w:p>
    <w:p w14:paraId="52576AB7" w14:textId="77777777" w:rsidR="000920C0" w:rsidRPr="005F684C" w:rsidRDefault="000920C0" w:rsidP="000920C0">
      <w:pPr>
        <w:pStyle w:val="ListParagraph"/>
        <w:tabs>
          <w:tab w:val="left" w:pos="834"/>
        </w:tabs>
        <w:spacing w:before="1"/>
        <w:ind w:right="110" w:firstLine="0"/>
        <w:rPr>
          <w:rFonts w:ascii="Tahoma" w:hAnsi="Tahoma" w:cs="Tahoma"/>
          <w:sz w:val="28"/>
          <w:szCs w:val="28"/>
        </w:rPr>
      </w:pPr>
    </w:p>
    <w:p w14:paraId="7EA5D9C6" w14:textId="77777777" w:rsidR="00B82833" w:rsidRPr="005F684C" w:rsidRDefault="00B30276">
      <w:pPr>
        <w:pStyle w:val="BodyText"/>
        <w:tabs>
          <w:tab w:val="left" w:pos="5800"/>
        </w:tabs>
        <w:spacing w:line="480" w:lineRule="auto"/>
        <w:ind w:left="809" w:right="4397" w:firstLine="24"/>
        <w:rPr>
          <w:rFonts w:ascii="Tahoma" w:hAnsi="Tahoma" w:cs="Tahoma"/>
          <w:sz w:val="28"/>
          <w:szCs w:val="28"/>
        </w:rPr>
      </w:pPr>
      <w:r w:rsidRPr="005F684C">
        <w:rPr>
          <w:rFonts w:ascii="Tahoma" w:hAnsi="Tahoma" w:cs="Tahoma"/>
          <w:sz w:val="28"/>
          <w:szCs w:val="28"/>
        </w:rPr>
        <w:t>Lesson</w:t>
      </w:r>
      <w:r w:rsidRPr="005F684C">
        <w:rPr>
          <w:rFonts w:ascii="Tahoma" w:hAnsi="Tahoma" w:cs="Tahoma"/>
          <w:spacing w:val="-2"/>
          <w:sz w:val="28"/>
          <w:szCs w:val="28"/>
        </w:rPr>
        <w:t xml:space="preserve"> </w:t>
      </w:r>
      <w:r w:rsidRPr="005F684C">
        <w:rPr>
          <w:rFonts w:ascii="Tahoma" w:hAnsi="Tahoma" w:cs="Tahoma"/>
          <w:sz w:val="28"/>
          <w:szCs w:val="28"/>
        </w:rPr>
        <w:t>Chosen:</w:t>
      </w:r>
      <w:r w:rsidRPr="005F684C">
        <w:rPr>
          <w:rFonts w:ascii="Tahoma" w:hAnsi="Tahoma" w:cs="Tahoma"/>
          <w:spacing w:val="-1"/>
          <w:sz w:val="28"/>
          <w:szCs w:val="28"/>
        </w:rPr>
        <w:t xml:space="preserve"> </w:t>
      </w:r>
      <w:r w:rsidRPr="005F684C">
        <w:rPr>
          <w:rFonts w:ascii="Tahoma" w:hAnsi="Tahoma" w:cs="Tahoma"/>
          <w:sz w:val="28"/>
          <w:szCs w:val="28"/>
          <w:u w:val="single"/>
        </w:rPr>
        <w:t xml:space="preserve"> </w:t>
      </w:r>
      <w:r w:rsidRPr="005F684C">
        <w:rPr>
          <w:rFonts w:ascii="Tahoma" w:hAnsi="Tahoma" w:cs="Tahoma"/>
          <w:sz w:val="28"/>
          <w:szCs w:val="28"/>
          <w:u w:val="single"/>
        </w:rPr>
        <w:tab/>
      </w:r>
      <w:r w:rsidRPr="005F684C">
        <w:rPr>
          <w:rFonts w:ascii="Tahoma" w:hAnsi="Tahoma" w:cs="Tahoma"/>
          <w:sz w:val="28"/>
          <w:szCs w:val="28"/>
        </w:rPr>
        <w:t xml:space="preserve"> Explain</w:t>
      </w:r>
      <w:r w:rsidRPr="005F684C">
        <w:rPr>
          <w:rFonts w:ascii="Tahoma" w:hAnsi="Tahoma" w:cs="Tahoma"/>
          <w:spacing w:val="-5"/>
          <w:sz w:val="28"/>
          <w:szCs w:val="28"/>
        </w:rPr>
        <w:t xml:space="preserve"> </w:t>
      </w:r>
      <w:r w:rsidRPr="005F684C">
        <w:rPr>
          <w:rFonts w:ascii="Tahoma" w:hAnsi="Tahoma" w:cs="Tahoma"/>
          <w:sz w:val="28"/>
          <w:szCs w:val="28"/>
        </w:rPr>
        <w:t>why?</w:t>
      </w:r>
    </w:p>
    <w:p w14:paraId="3BA08554" w14:textId="77777777" w:rsidR="00B82833" w:rsidRPr="005F684C" w:rsidRDefault="00B82833">
      <w:pPr>
        <w:pStyle w:val="BodyText"/>
        <w:rPr>
          <w:rFonts w:ascii="Tahoma" w:hAnsi="Tahoma" w:cs="Tahoma"/>
          <w:sz w:val="28"/>
          <w:szCs w:val="28"/>
        </w:rPr>
      </w:pPr>
    </w:p>
    <w:p w14:paraId="1827BFDC" w14:textId="77777777" w:rsidR="00B82833" w:rsidRPr="005F684C" w:rsidRDefault="00B82833">
      <w:pPr>
        <w:pStyle w:val="BodyText"/>
        <w:rPr>
          <w:rFonts w:ascii="Tahoma" w:hAnsi="Tahoma" w:cs="Tahoma"/>
          <w:sz w:val="28"/>
          <w:szCs w:val="28"/>
        </w:rPr>
      </w:pPr>
    </w:p>
    <w:p w14:paraId="47F81451" w14:textId="77777777" w:rsidR="00B82833" w:rsidRPr="005F684C" w:rsidRDefault="00B82833">
      <w:pPr>
        <w:pStyle w:val="BodyText"/>
        <w:rPr>
          <w:rFonts w:ascii="Tahoma" w:hAnsi="Tahoma" w:cs="Tahoma"/>
          <w:sz w:val="28"/>
          <w:szCs w:val="28"/>
        </w:rPr>
      </w:pPr>
    </w:p>
    <w:p w14:paraId="13304683" w14:textId="77777777" w:rsidR="00B82833" w:rsidRPr="005F684C" w:rsidRDefault="00B82833">
      <w:pPr>
        <w:pStyle w:val="BodyText"/>
        <w:rPr>
          <w:rFonts w:ascii="Tahoma" w:hAnsi="Tahoma" w:cs="Tahoma"/>
          <w:sz w:val="28"/>
          <w:szCs w:val="28"/>
        </w:rPr>
      </w:pPr>
    </w:p>
    <w:p w14:paraId="36D69663" w14:textId="77777777" w:rsidR="005F684C" w:rsidRPr="005F684C" w:rsidRDefault="005F684C" w:rsidP="005F684C">
      <w:pPr>
        <w:pStyle w:val="BodyText"/>
        <w:numPr>
          <w:ilvl w:val="0"/>
          <w:numId w:val="1"/>
        </w:numPr>
        <w:rPr>
          <w:rFonts w:ascii="Tahoma" w:hAnsi="Tahoma" w:cs="Tahoma"/>
          <w:sz w:val="28"/>
          <w:szCs w:val="28"/>
        </w:rPr>
      </w:pPr>
      <w:r w:rsidRPr="005F684C">
        <w:rPr>
          <w:rFonts w:ascii="Tahoma" w:hAnsi="Tahoma" w:cs="Tahoma"/>
          <w:sz w:val="28"/>
          <w:szCs w:val="28"/>
        </w:rPr>
        <w:t>What steps would you include from the lesson notes?</w:t>
      </w:r>
    </w:p>
    <w:p w14:paraId="61543778" w14:textId="77777777" w:rsidR="005F684C" w:rsidRPr="005F684C" w:rsidRDefault="005F684C" w:rsidP="005F684C">
      <w:pPr>
        <w:pStyle w:val="BodyText"/>
        <w:rPr>
          <w:rFonts w:ascii="Tahoma" w:hAnsi="Tahoma" w:cs="Tahoma"/>
          <w:sz w:val="28"/>
          <w:szCs w:val="28"/>
        </w:rPr>
      </w:pPr>
    </w:p>
    <w:p w14:paraId="76E0D8D2" w14:textId="77777777" w:rsidR="005F684C" w:rsidRPr="005F684C" w:rsidRDefault="005F684C" w:rsidP="005F684C">
      <w:pPr>
        <w:pStyle w:val="BodyText"/>
        <w:rPr>
          <w:rFonts w:ascii="Tahoma" w:hAnsi="Tahoma" w:cs="Tahoma"/>
          <w:sz w:val="28"/>
          <w:szCs w:val="28"/>
        </w:rPr>
      </w:pPr>
    </w:p>
    <w:p w14:paraId="2AEAF583" w14:textId="77777777" w:rsidR="005F684C" w:rsidRPr="005F684C" w:rsidRDefault="005F684C" w:rsidP="005F684C">
      <w:pPr>
        <w:pStyle w:val="BodyText"/>
        <w:rPr>
          <w:rFonts w:ascii="Tahoma" w:hAnsi="Tahoma" w:cs="Tahoma"/>
          <w:sz w:val="28"/>
          <w:szCs w:val="28"/>
        </w:rPr>
      </w:pPr>
    </w:p>
    <w:p w14:paraId="12D97AEF" w14:textId="77777777" w:rsidR="005F684C" w:rsidRPr="005F684C" w:rsidRDefault="005F684C" w:rsidP="005F684C">
      <w:pPr>
        <w:pStyle w:val="BodyText"/>
        <w:rPr>
          <w:rFonts w:ascii="Tahoma" w:hAnsi="Tahoma" w:cs="Tahoma"/>
          <w:sz w:val="28"/>
          <w:szCs w:val="28"/>
        </w:rPr>
      </w:pPr>
    </w:p>
    <w:p w14:paraId="3C4DDC38" w14:textId="77777777" w:rsidR="005F684C" w:rsidRPr="005F684C" w:rsidRDefault="005F684C" w:rsidP="005F684C">
      <w:pPr>
        <w:pStyle w:val="BodyText"/>
        <w:rPr>
          <w:rFonts w:ascii="Tahoma" w:hAnsi="Tahoma" w:cs="Tahoma"/>
          <w:sz w:val="28"/>
          <w:szCs w:val="28"/>
        </w:rPr>
      </w:pPr>
    </w:p>
    <w:p w14:paraId="12062F6E" w14:textId="77777777" w:rsidR="005F684C" w:rsidRPr="005F684C" w:rsidRDefault="005F684C" w:rsidP="005F684C">
      <w:pPr>
        <w:pStyle w:val="ListParagraph"/>
        <w:numPr>
          <w:ilvl w:val="0"/>
          <w:numId w:val="1"/>
        </w:numPr>
        <w:tabs>
          <w:tab w:val="left" w:pos="834"/>
        </w:tabs>
        <w:ind w:right="110"/>
        <w:rPr>
          <w:rFonts w:ascii="Tahoma" w:hAnsi="Tahoma" w:cs="Tahoma"/>
          <w:sz w:val="28"/>
          <w:szCs w:val="28"/>
        </w:rPr>
      </w:pPr>
      <w:r w:rsidRPr="005F684C">
        <w:rPr>
          <w:rFonts w:ascii="Tahoma" w:hAnsi="Tahoma" w:cs="Tahoma"/>
          <w:sz w:val="28"/>
          <w:szCs w:val="28"/>
        </w:rPr>
        <w:t>Link the lesson to the 4 capacities chart (provided) identifying the values, attitudes, skills and knowledge that you want the learners to</w:t>
      </w:r>
      <w:r w:rsidRPr="005F684C">
        <w:rPr>
          <w:rFonts w:ascii="Tahoma" w:hAnsi="Tahoma" w:cs="Tahoma"/>
          <w:spacing w:val="-28"/>
          <w:sz w:val="28"/>
          <w:szCs w:val="28"/>
        </w:rPr>
        <w:t xml:space="preserve"> </w:t>
      </w:r>
      <w:r w:rsidRPr="005F684C">
        <w:rPr>
          <w:rFonts w:ascii="Tahoma" w:hAnsi="Tahoma" w:cs="Tahoma"/>
          <w:sz w:val="28"/>
          <w:szCs w:val="28"/>
        </w:rPr>
        <w:t>acquire.</w:t>
      </w:r>
    </w:p>
    <w:p w14:paraId="125655B2" w14:textId="77777777" w:rsidR="005F684C" w:rsidRPr="005F684C" w:rsidRDefault="005F684C" w:rsidP="005F684C">
      <w:pPr>
        <w:pStyle w:val="BodyText"/>
        <w:rPr>
          <w:rFonts w:ascii="Tahoma" w:hAnsi="Tahoma" w:cs="Tahoma"/>
          <w:sz w:val="28"/>
          <w:szCs w:val="28"/>
        </w:rPr>
      </w:pPr>
    </w:p>
    <w:p w14:paraId="15225320" w14:textId="77777777" w:rsidR="005F684C" w:rsidRPr="005F684C" w:rsidRDefault="005F684C" w:rsidP="005F684C">
      <w:pPr>
        <w:pStyle w:val="BodyText"/>
        <w:rPr>
          <w:rFonts w:ascii="Tahoma" w:hAnsi="Tahoma" w:cs="Tahoma"/>
          <w:sz w:val="28"/>
          <w:szCs w:val="28"/>
        </w:rPr>
      </w:pPr>
    </w:p>
    <w:p w14:paraId="60DBB4B6" w14:textId="77777777" w:rsidR="005F684C" w:rsidRPr="005F684C" w:rsidRDefault="005F684C" w:rsidP="005F684C">
      <w:pPr>
        <w:pStyle w:val="BodyText"/>
        <w:rPr>
          <w:rFonts w:ascii="Tahoma" w:hAnsi="Tahoma" w:cs="Tahoma"/>
          <w:sz w:val="28"/>
          <w:szCs w:val="28"/>
        </w:rPr>
      </w:pPr>
    </w:p>
    <w:p w14:paraId="67B08BE6" w14:textId="77777777" w:rsidR="005F684C" w:rsidRPr="005F684C" w:rsidRDefault="005F684C" w:rsidP="005F684C">
      <w:pPr>
        <w:pStyle w:val="BodyText"/>
        <w:spacing w:before="11"/>
        <w:rPr>
          <w:rFonts w:ascii="Tahoma" w:hAnsi="Tahoma" w:cs="Tahoma"/>
          <w:sz w:val="28"/>
          <w:szCs w:val="28"/>
        </w:rPr>
      </w:pPr>
    </w:p>
    <w:p w14:paraId="7AF3D1F7" w14:textId="77777777" w:rsidR="005F684C" w:rsidRPr="005F684C" w:rsidRDefault="005F684C" w:rsidP="005F684C">
      <w:pPr>
        <w:pStyle w:val="ListParagraph"/>
        <w:numPr>
          <w:ilvl w:val="0"/>
          <w:numId w:val="1"/>
        </w:numPr>
        <w:tabs>
          <w:tab w:val="left" w:pos="1745"/>
          <w:tab w:val="left" w:pos="2774"/>
          <w:tab w:val="left" w:pos="3381"/>
          <w:tab w:val="left" w:pos="5341"/>
          <w:tab w:val="left" w:pos="6442"/>
          <w:tab w:val="left" w:pos="7233"/>
          <w:tab w:val="left" w:pos="8282"/>
          <w:tab w:val="left" w:pos="8795"/>
        </w:tabs>
        <w:ind w:right="-736"/>
        <w:rPr>
          <w:rFonts w:ascii="Tahoma" w:hAnsi="Tahoma" w:cs="Tahoma"/>
          <w:sz w:val="28"/>
          <w:szCs w:val="28"/>
        </w:rPr>
      </w:pPr>
      <w:r w:rsidRPr="005F684C">
        <w:rPr>
          <w:rFonts w:ascii="Tahoma" w:hAnsi="Tahoma" w:cs="Tahoma"/>
          <w:sz w:val="28"/>
          <w:szCs w:val="28"/>
        </w:rPr>
        <w:t>Please</w:t>
      </w:r>
      <w:r w:rsidRPr="005F684C">
        <w:rPr>
          <w:rFonts w:ascii="Tahoma" w:hAnsi="Tahoma" w:cs="Tahoma"/>
          <w:sz w:val="28"/>
          <w:szCs w:val="28"/>
        </w:rPr>
        <w:tab/>
        <w:t>identify</w:t>
      </w:r>
      <w:r w:rsidRPr="005F684C">
        <w:rPr>
          <w:rFonts w:ascii="Tahoma" w:hAnsi="Tahoma" w:cs="Tahoma"/>
          <w:sz w:val="28"/>
          <w:szCs w:val="28"/>
        </w:rPr>
        <w:tab/>
        <w:t>any</w:t>
      </w:r>
      <w:r w:rsidRPr="005F684C">
        <w:rPr>
          <w:rFonts w:ascii="Tahoma" w:hAnsi="Tahoma" w:cs="Tahoma"/>
          <w:sz w:val="28"/>
          <w:szCs w:val="28"/>
        </w:rPr>
        <w:tab/>
        <w:t>interdisciplinary</w:t>
      </w:r>
      <w:r w:rsidRPr="005F684C">
        <w:rPr>
          <w:rFonts w:ascii="Tahoma" w:hAnsi="Tahoma" w:cs="Tahoma"/>
          <w:sz w:val="28"/>
          <w:szCs w:val="28"/>
        </w:rPr>
        <w:tab/>
        <w:t>learning</w:t>
      </w:r>
      <w:r w:rsidRPr="005F684C">
        <w:rPr>
          <w:rFonts w:ascii="Tahoma" w:hAnsi="Tahoma" w:cs="Tahoma"/>
          <w:sz w:val="28"/>
          <w:szCs w:val="28"/>
        </w:rPr>
        <w:tab/>
        <w:t>links,</w:t>
      </w:r>
      <w:r w:rsidRPr="005F684C">
        <w:rPr>
          <w:rFonts w:ascii="Tahoma" w:hAnsi="Tahoma" w:cs="Tahoma"/>
          <w:sz w:val="28"/>
          <w:szCs w:val="28"/>
        </w:rPr>
        <w:tab/>
        <w:t>support</w:t>
      </w:r>
      <w:r w:rsidRPr="005F684C">
        <w:rPr>
          <w:rFonts w:ascii="Tahoma" w:hAnsi="Tahoma" w:cs="Tahoma"/>
          <w:sz w:val="28"/>
          <w:szCs w:val="28"/>
        </w:rPr>
        <w:tab/>
        <w:t>for</w:t>
      </w:r>
      <w:r w:rsidRPr="005F684C">
        <w:rPr>
          <w:rFonts w:ascii="Tahoma" w:hAnsi="Tahoma" w:cs="Tahoma"/>
          <w:sz w:val="28"/>
          <w:szCs w:val="28"/>
        </w:rPr>
        <w:tab/>
      </w:r>
      <w:r w:rsidRPr="005F684C">
        <w:rPr>
          <w:rFonts w:ascii="Tahoma" w:hAnsi="Tahoma" w:cs="Tahoma"/>
          <w:spacing w:val="-1"/>
          <w:sz w:val="28"/>
          <w:szCs w:val="28"/>
        </w:rPr>
        <w:t xml:space="preserve">assemblies, </w:t>
      </w:r>
      <w:r w:rsidRPr="005F684C">
        <w:rPr>
          <w:rFonts w:ascii="Tahoma" w:hAnsi="Tahoma" w:cs="Tahoma"/>
          <w:sz w:val="28"/>
          <w:szCs w:val="28"/>
        </w:rPr>
        <w:t>potential projects or any other outcomes from this</w:t>
      </w:r>
      <w:r w:rsidRPr="005F684C">
        <w:rPr>
          <w:rFonts w:ascii="Tahoma" w:hAnsi="Tahoma" w:cs="Tahoma"/>
          <w:spacing w:val="-21"/>
          <w:sz w:val="28"/>
          <w:szCs w:val="28"/>
        </w:rPr>
        <w:t xml:space="preserve"> </w:t>
      </w:r>
      <w:r w:rsidRPr="005F684C">
        <w:rPr>
          <w:rFonts w:ascii="Tahoma" w:hAnsi="Tahoma" w:cs="Tahoma"/>
          <w:sz w:val="28"/>
          <w:szCs w:val="28"/>
        </w:rPr>
        <w:t>lesson? Please List:</w:t>
      </w:r>
    </w:p>
    <w:p w14:paraId="76CAE1A5" w14:textId="77777777" w:rsidR="005F684C" w:rsidRPr="005F684C" w:rsidRDefault="005F684C" w:rsidP="005F684C">
      <w:pPr>
        <w:pStyle w:val="BodyText"/>
        <w:rPr>
          <w:rFonts w:ascii="Tahoma" w:hAnsi="Tahoma" w:cs="Tahoma"/>
          <w:b/>
          <w:sz w:val="28"/>
          <w:szCs w:val="28"/>
        </w:rPr>
      </w:pPr>
    </w:p>
    <w:p w14:paraId="603F6CF4" w14:textId="77777777" w:rsidR="005F684C" w:rsidRPr="005F684C" w:rsidRDefault="005F684C" w:rsidP="005F684C">
      <w:pPr>
        <w:pStyle w:val="BodyText"/>
        <w:rPr>
          <w:rFonts w:ascii="Tahoma" w:hAnsi="Tahoma" w:cs="Tahoma"/>
          <w:b/>
          <w:sz w:val="28"/>
          <w:szCs w:val="28"/>
        </w:rPr>
      </w:pPr>
    </w:p>
    <w:p w14:paraId="7C43A9C6" w14:textId="77777777" w:rsidR="005F684C" w:rsidRPr="005F684C" w:rsidRDefault="005F684C" w:rsidP="005F684C">
      <w:pPr>
        <w:tabs>
          <w:tab w:val="left" w:pos="834"/>
        </w:tabs>
        <w:spacing w:before="1"/>
        <w:rPr>
          <w:rFonts w:ascii="Tahoma" w:hAnsi="Tahoma" w:cs="Tahoma"/>
          <w:sz w:val="28"/>
          <w:szCs w:val="28"/>
        </w:rPr>
      </w:pPr>
    </w:p>
    <w:p w14:paraId="4AD508AA" w14:textId="77777777" w:rsidR="005F684C" w:rsidRPr="005F684C" w:rsidRDefault="005F684C" w:rsidP="005F684C">
      <w:pPr>
        <w:pStyle w:val="ListParagraph"/>
        <w:tabs>
          <w:tab w:val="left" w:pos="834"/>
        </w:tabs>
        <w:spacing w:before="1"/>
        <w:ind w:firstLine="0"/>
        <w:rPr>
          <w:rFonts w:ascii="Tahoma" w:hAnsi="Tahoma" w:cs="Tahoma"/>
          <w:sz w:val="28"/>
          <w:szCs w:val="28"/>
        </w:rPr>
      </w:pPr>
    </w:p>
    <w:p w14:paraId="69BA45C9" w14:textId="77777777" w:rsidR="005F684C" w:rsidRPr="005F684C" w:rsidRDefault="005F684C" w:rsidP="005F684C">
      <w:pPr>
        <w:pStyle w:val="ListParagraph"/>
        <w:tabs>
          <w:tab w:val="left" w:pos="834"/>
        </w:tabs>
        <w:spacing w:before="1"/>
        <w:ind w:firstLine="0"/>
        <w:rPr>
          <w:rFonts w:ascii="Tahoma" w:hAnsi="Tahoma" w:cs="Tahoma"/>
          <w:sz w:val="28"/>
          <w:szCs w:val="28"/>
        </w:rPr>
      </w:pPr>
    </w:p>
    <w:p w14:paraId="2A141CAB" w14:textId="77777777" w:rsidR="005F684C" w:rsidRPr="005F684C" w:rsidRDefault="005F684C" w:rsidP="005F684C">
      <w:pPr>
        <w:pStyle w:val="ListParagraph"/>
        <w:tabs>
          <w:tab w:val="left" w:pos="834"/>
        </w:tabs>
        <w:spacing w:before="1"/>
        <w:ind w:firstLine="0"/>
        <w:rPr>
          <w:rFonts w:ascii="Tahoma" w:hAnsi="Tahoma" w:cs="Tahoma"/>
          <w:sz w:val="28"/>
          <w:szCs w:val="28"/>
        </w:rPr>
      </w:pPr>
    </w:p>
    <w:p w14:paraId="609C8E22" w14:textId="77777777" w:rsidR="005F684C" w:rsidRPr="005F684C" w:rsidRDefault="005F684C" w:rsidP="005F684C">
      <w:pPr>
        <w:pStyle w:val="ListParagraph"/>
        <w:tabs>
          <w:tab w:val="left" w:pos="834"/>
        </w:tabs>
        <w:spacing w:before="1"/>
        <w:ind w:firstLine="0"/>
        <w:rPr>
          <w:rFonts w:ascii="Tahoma" w:hAnsi="Tahoma" w:cs="Tahoma"/>
          <w:sz w:val="28"/>
          <w:szCs w:val="28"/>
        </w:rPr>
      </w:pPr>
    </w:p>
    <w:p w14:paraId="71058929" w14:textId="77777777" w:rsidR="005F684C" w:rsidRPr="005F684C" w:rsidRDefault="005F684C" w:rsidP="005F684C">
      <w:pPr>
        <w:pStyle w:val="ListParagraph"/>
        <w:numPr>
          <w:ilvl w:val="0"/>
          <w:numId w:val="1"/>
        </w:numPr>
        <w:tabs>
          <w:tab w:val="left" w:pos="834"/>
        </w:tabs>
        <w:spacing w:before="1"/>
        <w:rPr>
          <w:rFonts w:ascii="Tahoma" w:hAnsi="Tahoma" w:cs="Tahoma"/>
          <w:sz w:val="28"/>
          <w:szCs w:val="28"/>
        </w:rPr>
      </w:pPr>
      <w:r w:rsidRPr="005F684C">
        <w:rPr>
          <w:rFonts w:ascii="Tahoma" w:hAnsi="Tahoma" w:cs="Tahoma"/>
          <w:sz w:val="28"/>
          <w:szCs w:val="28"/>
        </w:rPr>
        <w:t>What external resources or supports would you</w:t>
      </w:r>
      <w:r w:rsidRPr="005F684C">
        <w:rPr>
          <w:rFonts w:ascii="Tahoma" w:hAnsi="Tahoma" w:cs="Tahoma"/>
          <w:spacing w:val="-18"/>
          <w:sz w:val="28"/>
          <w:szCs w:val="28"/>
        </w:rPr>
        <w:t xml:space="preserve"> </w:t>
      </w:r>
      <w:r w:rsidRPr="005F684C">
        <w:rPr>
          <w:rFonts w:ascii="Tahoma" w:hAnsi="Tahoma" w:cs="Tahoma"/>
          <w:sz w:val="28"/>
          <w:szCs w:val="28"/>
        </w:rPr>
        <w:t>include?</w:t>
      </w:r>
    </w:p>
    <w:p w14:paraId="7C6BEFCA" w14:textId="77777777" w:rsidR="005F684C" w:rsidRPr="005F684C" w:rsidRDefault="005F684C" w:rsidP="005F684C">
      <w:pPr>
        <w:pStyle w:val="BodyText"/>
        <w:rPr>
          <w:rFonts w:ascii="Tahoma" w:hAnsi="Tahoma" w:cs="Tahoma"/>
          <w:sz w:val="28"/>
          <w:szCs w:val="28"/>
        </w:rPr>
      </w:pPr>
    </w:p>
    <w:p w14:paraId="53DB0900" w14:textId="77777777" w:rsidR="005F684C" w:rsidRPr="005F684C" w:rsidRDefault="005F684C" w:rsidP="005F684C">
      <w:pPr>
        <w:pStyle w:val="BodyText"/>
        <w:rPr>
          <w:rFonts w:ascii="Tahoma" w:hAnsi="Tahoma" w:cs="Tahoma"/>
          <w:sz w:val="28"/>
          <w:szCs w:val="28"/>
        </w:rPr>
      </w:pPr>
    </w:p>
    <w:p w14:paraId="14F51F24" w14:textId="77777777" w:rsidR="005F684C" w:rsidRPr="005F684C" w:rsidRDefault="005F684C" w:rsidP="005F684C">
      <w:pPr>
        <w:pStyle w:val="BodyText"/>
        <w:rPr>
          <w:rFonts w:ascii="Tahoma" w:hAnsi="Tahoma" w:cs="Tahoma"/>
          <w:sz w:val="28"/>
          <w:szCs w:val="28"/>
        </w:rPr>
      </w:pPr>
    </w:p>
    <w:p w14:paraId="1AB86F43" w14:textId="77777777" w:rsidR="005F684C" w:rsidRDefault="005F684C" w:rsidP="005F684C">
      <w:pPr>
        <w:pStyle w:val="BodyText"/>
        <w:rPr>
          <w:sz w:val="20"/>
        </w:rPr>
      </w:pPr>
    </w:p>
    <w:p w14:paraId="3091263F" w14:textId="77777777" w:rsidR="005F684C" w:rsidRDefault="005F684C" w:rsidP="005F684C">
      <w:pPr>
        <w:pStyle w:val="BodyText"/>
        <w:rPr>
          <w:sz w:val="20"/>
        </w:rPr>
      </w:pPr>
    </w:p>
    <w:p w14:paraId="3E0DD653" w14:textId="77777777" w:rsidR="00C258AC" w:rsidRDefault="00C258AC">
      <w:pPr>
        <w:pStyle w:val="BodyText"/>
        <w:rPr>
          <w:sz w:val="28"/>
        </w:rPr>
      </w:pPr>
    </w:p>
    <w:p w14:paraId="30CCF15A" w14:textId="2A2E9BC8" w:rsidR="00B82833" w:rsidRDefault="00B82833">
      <w:pPr>
        <w:pStyle w:val="BodyText"/>
        <w:spacing w:before="1"/>
        <w:rPr>
          <w:sz w:val="19"/>
        </w:rPr>
      </w:pPr>
    </w:p>
    <w:p w14:paraId="31043AD7" w14:textId="0A521E54" w:rsidR="003F0239" w:rsidRPr="003F0239" w:rsidRDefault="003F0239" w:rsidP="003F0239"/>
    <w:p w14:paraId="0B6241CA" w14:textId="5382A63B" w:rsidR="003F0239" w:rsidRPr="003F0239" w:rsidRDefault="003F0239" w:rsidP="003F0239"/>
    <w:p w14:paraId="61C5ED23" w14:textId="4A4AC3BF" w:rsidR="003F0239" w:rsidRDefault="003F0239" w:rsidP="003F0239">
      <w:pPr>
        <w:spacing w:before="101"/>
        <w:ind w:left="112"/>
        <w:rPr>
          <w:sz w:val="18"/>
        </w:rPr>
      </w:pPr>
      <w:r>
        <w:tab/>
      </w:r>
      <w:r>
        <w:rPr>
          <w:sz w:val="18"/>
        </w:rPr>
        <w:t>Playback ICE Copyright © 2021</w:t>
      </w:r>
    </w:p>
    <w:p w14:paraId="562FFE56" w14:textId="01273262" w:rsidR="003F0239" w:rsidRPr="003F0239" w:rsidRDefault="003F0239" w:rsidP="003F0239">
      <w:pPr>
        <w:tabs>
          <w:tab w:val="left" w:pos="2055"/>
        </w:tabs>
      </w:pPr>
    </w:p>
    <w:sectPr w:rsidR="003F0239" w:rsidRPr="003F0239" w:rsidSect="005F684C">
      <w:headerReference w:type="default" r:id="rId7"/>
      <w:type w:val="continuous"/>
      <w:pgSz w:w="12240" w:h="15840"/>
      <w:pgMar w:top="700" w:right="1183" w:bottom="280" w:left="1020" w:header="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12C916" w14:textId="77777777" w:rsidR="00257432" w:rsidRDefault="00257432" w:rsidP="002206F8">
      <w:r>
        <w:separator/>
      </w:r>
    </w:p>
  </w:endnote>
  <w:endnote w:type="continuationSeparator" w:id="0">
    <w:p w14:paraId="7C377B5F" w14:textId="77777777" w:rsidR="00257432" w:rsidRDefault="00257432" w:rsidP="002206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1C969F" w14:textId="77777777" w:rsidR="00257432" w:rsidRDefault="00257432" w:rsidP="002206F8">
      <w:r>
        <w:separator/>
      </w:r>
    </w:p>
  </w:footnote>
  <w:footnote w:type="continuationSeparator" w:id="0">
    <w:p w14:paraId="0A84DFF8" w14:textId="77777777" w:rsidR="00257432" w:rsidRDefault="00257432" w:rsidP="002206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334CB8" w14:textId="481220CC" w:rsidR="002206F8" w:rsidRPr="003F0239" w:rsidRDefault="003F0239" w:rsidP="003F0239">
    <w:pPr>
      <w:shd w:val="clear" w:color="auto" w:fill="000000" w:themeFill="text1"/>
      <w:ind w:left="-993" w:right="-1085"/>
      <w:jc w:val="center"/>
      <w:rPr>
        <w:rFonts w:ascii="Arial Narrow" w:hAnsi="Arial Narrow"/>
        <w:b/>
        <w:noProof/>
        <w:color w:val="FFFFFF" w:themeColor="background1"/>
        <w:sz w:val="28"/>
        <w:szCs w:val="28"/>
      </w:rPr>
    </w:pPr>
    <w:bookmarkStart w:id="0" w:name="_Hlk70949719"/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>PLA</w:t>
    </w:r>
    <w:r w:rsidRPr="00691C0E">
      <w:rPr>
        <w:rFonts w:ascii="Arial Narrow" w:hAnsi="Arial Narrow"/>
        <w:b/>
        <w:noProof/>
        <w:color w:val="00B0F0"/>
        <w:sz w:val="28"/>
        <w:szCs w:val="28"/>
        <w:highlight w:val="black"/>
      </w:rPr>
      <w:t>Y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</w:rPr>
      <w:t xml:space="preserve">BACK </w:t>
    </w:r>
    <w:r w:rsidRPr="00691C0E">
      <w:rPr>
        <w:rFonts w:ascii="Arial Narrow" w:hAnsi="Arial Narrow"/>
        <w:b/>
        <w:noProof/>
        <w:color w:val="FFFFFF" w:themeColor="background1"/>
        <w:sz w:val="28"/>
        <w:szCs w:val="28"/>
        <w:highlight w:val="black"/>
        <w:shd w:val="clear" w:color="auto" w:fill="000000" w:themeFill="text1"/>
      </w:rPr>
      <w:t>LEARNING</w:t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E794829"/>
    <w:multiLevelType w:val="hybridMultilevel"/>
    <w:tmpl w:val="331E70DE"/>
    <w:lvl w:ilvl="0" w:tplc="989AE82C">
      <w:start w:val="1"/>
      <w:numFmt w:val="decimal"/>
      <w:lvlText w:val="%1."/>
      <w:lvlJc w:val="left"/>
      <w:pPr>
        <w:ind w:left="833" w:hanging="360"/>
        <w:jc w:val="left"/>
      </w:pPr>
      <w:rPr>
        <w:rFonts w:ascii="Verdana" w:eastAsia="Verdana" w:hAnsi="Verdana" w:cs="Verdana" w:hint="default"/>
        <w:spacing w:val="-2"/>
        <w:w w:val="100"/>
        <w:sz w:val="22"/>
        <w:szCs w:val="22"/>
      </w:rPr>
    </w:lvl>
    <w:lvl w:ilvl="1" w:tplc="9A0E9BF6">
      <w:numFmt w:val="bullet"/>
      <w:lvlText w:val="•"/>
      <w:lvlJc w:val="left"/>
      <w:pPr>
        <w:ind w:left="1776" w:hanging="360"/>
      </w:pPr>
      <w:rPr>
        <w:rFonts w:hint="default"/>
      </w:rPr>
    </w:lvl>
    <w:lvl w:ilvl="2" w:tplc="D0642632">
      <w:numFmt w:val="bullet"/>
      <w:lvlText w:val="•"/>
      <w:lvlJc w:val="left"/>
      <w:pPr>
        <w:ind w:left="2712" w:hanging="360"/>
      </w:pPr>
      <w:rPr>
        <w:rFonts w:hint="default"/>
      </w:rPr>
    </w:lvl>
    <w:lvl w:ilvl="3" w:tplc="BAFC0870"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3006BD8A">
      <w:numFmt w:val="bullet"/>
      <w:lvlText w:val="•"/>
      <w:lvlJc w:val="left"/>
      <w:pPr>
        <w:ind w:left="4584" w:hanging="360"/>
      </w:pPr>
      <w:rPr>
        <w:rFonts w:hint="default"/>
      </w:rPr>
    </w:lvl>
    <w:lvl w:ilvl="5" w:tplc="0BCA8356">
      <w:numFmt w:val="bullet"/>
      <w:lvlText w:val="•"/>
      <w:lvlJc w:val="left"/>
      <w:pPr>
        <w:ind w:left="5520" w:hanging="360"/>
      </w:pPr>
      <w:rPr>
        <w:rFonts w:hint="default"/>
      </w:rPr>
    </w:lvl>
    <w:lvl w:ilvl="6" w:tplc="1B06F794">
      <w:numFmt w:val="bullet"/>
      <w:lvlText w:val="•"/>
      <w:lvlJc w:val="left"/>
      <w:pPr>
        <w:ind w:left="6456" w:hanging="360"/>
      </w:pPr>
      <w:rPr>
        <w:rFonts w:hint="default"/>
      </w:rPr>
    </w:lvl>
    <w:lvl w:ilvl="7" w:tplc="6B364D9E">
      <w:numFmt w:val="bullet"/>
      <w:lvlText w:val="•"/>
      <w:lvlJc w:val="left"/>
      <w:pPr>
        <w:ind w:left="7392" w:hanging="360"/>
      </w:pPr>
      <w:rPr>
        <w:rFonts w:hint="default"/>
      </w:rPr>
    </w:lvl>
    <w:lvl w:ilvl="8" w:tplc="F528C6C2">
      <w:numFmt w:val="bullet"/>
      <w:lvlText w:val="•"/>
      <w:lvlJc w:val="left"/>
      <w:pPr>
        <w:ind w:left="8328" w:hanging="360"/>
      </w:pPr>
      <w:rPr>
        <w:rFonts w:hint="default"/>
      </w:rPr>
    </w:lvl>
  </w:abstractNum>
  <w:num w:numId="1" w16cid:durableId="17057114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833"/>
    <w:rsid w:val="00062E0F"/>
    <w:rsid w:val="000920C0"/>
    <w:rsid w:val="00197B29"/>
    <w:rsid w:val="002206F8"/>
    <w:rsid w:val="00257432"/>
    <w:rsid w:val="00260675"/>
    <w:rsid w:val="003F0239"/>
    <w:rsid w:val="004003A8"/>
    <w:rsid w:val="004E071B"/>
    <w:rsid w:val="00512036"/>
    <w:rsid w:val="005F684C"/>
    <w:rsid w:val="00687B35"/>
    <w:rsid w:val="006F01CC"/>
    <w:rsid w:val="00A87CFD"/>
    <w:rsid w:val="00B30276"/>
    <w:rsid w:val="00B82833"/>
    <w:rsid w:val="00BE2D9A"/>
    <w:rsid w:val="00C258AC"/>
    <w:rsid w:val="00D74A01"/>
    <w:rsid w:val="00EC5845"/>
    <w:rsid w:val="00F41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9CF28"/>
  <w15:docId w15:val="{C3802EC7-930E-42F2-B0B8-9134D643F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1"/>
    <w:qFormat/>
    <w:pPr>
      <w:ind w:left="833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206F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06F8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2206F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06F8"/>
    <w:rPr>
      <w:rFonts w:ascii="Verdana" w:eastAsia="Verdana" w:hAnsi="Verdana" w:cs="Verdana"/>
    </w:rPr>
  </w:style>
  <w:style w:type="character" w:customStyle="1" w:styleId="BodyTextChar">
    <w:name w:val="Body Text Char"/>
    <w:basedOn w:val="DefaultParagraphFont"/>
    <w:link w:val="BodyText"/>
    <w:uiPriority w:val="1"/>
    <w:rsid w:val="005F684C"/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Moving On - The Transition in Action Workbook Personal Development Learning Programme</vt:lpstr>
    </vt:vector>
  </TitlesOfParts>
  <Company/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</dc:title>
  <dc:creator>Liz</dc:creator>
  <cp:lastModifiedBy>Peter Fitzpatrick</cp:lastModifiedBy>
  <cp:revision>3</cp:revision>
  <cp:lastPrinted>2022-05-24T10:10:00Z</cp:lastPrinted>
  <dcterms:created xsi:type="dcterms:W3CDTF">2024-07-24T11:42:00Z</dcterms:created>
  <dcterms:modified xsi:type="dcterms:W3CDTF">2024-07-24T11:43:00Z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2016-01-03T00:00:00Z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2017-08-04T00:00:00Z</vt:filetime>
  </property>
</Properties>
</file>